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58" w:type="dxa"/>
        <w:tblLook w:val="04A0" w:firstRow="1" w:lastRow="0" w:firstColumn="1" w:lastColumn="0" w:noHBand="0" w:noVBand="1"/>
      </w:tblPr>
      <w:tblGrid>
        <w:gridCol w:w="1271"/>
        <w:gridCol w:w="2929"/>
        <w:gridCol w:w="2929"/>
        <w:gridCol w:w="2929"/>
      </w:tblGrid>
      <w:tr w:rsidR="00986BE4" w:rsidRPr="001B04BC" w:rsidTr="00513F84">
        <w:trPr>
          <w:trHeight w:val="437"/>
        </w:trPr>
        <w:tc>
          <w:tcPr>
            <w:tcW w:w="1271" w:type="dxa"/>
            <w:shd w:val="clear" w:color="auto" w:fill="CCFFFF"/>
          </w:tcPr>
          <w:p w:rsidR="00986BE4" w:rsidRPr="001B04BC" w:rsidRDefault="00986BE4" w:rsidP="00B451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3</w:t>
            </w:r>
          </w:p>
        </w:tc>
        <w:tc>
          <w:tcPr>
            <w:tcW w:w="2929" w:type="dxa"/>
            <w:shd w:val="clear" w:color="auto" w:fill="CCFFFF"/>
          </w:tcPr>
          <w:p w:rsidR="00986BE4" w:rsidRPr="001B04BC" w:rsidRDefault="00986BE4" w:rsidP="00B451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Autumn </w:t>
            </w:r>
          </w:p>
        </w:tc>
        <w:tc>
          <w:tcPr>
            <w:tcW w:w="2929" w:type="dxa"/>
            <w:shd w:val="clear" w:color="auto" w:fill="CCFFFF"/>
          </w:tcPr>
          <w:p w:rsidR="00986BE4" w:rsidRPr="001B04BC" w:rsidRDefault="00986BE4" w:rsidP="00B451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</w:t>
            </w:r>
          </w:p>
        </w:tc>
        <w:tc>
          <w:tcPr>
            <w:tcW w:w="2929" w:type="dxa"/>
            <w:shd w:val="clear" w:color="auto" w:fill="CCFFFF"/>
          </w:tcPr>
          <w:p w:rsidR="00986BE4" w:rsidRPr="001B04BC" w:rsidRDefault="00986BE4" w:rsidP="00B451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</w:t>
            </w:r>
          </w:p>
        </w:tc>
      </w:tr>
      <w:tr w:rsidR="00D935EB" w:rsidRPr="001B04BC" w:rsidTr="00513F84">
        <w:trPr>
          <w:trHeight w:val="437"/>
        </w:trPr>
        <w:tc>
          <w:tcPr>
            <w:tcW w:w="1271" w:type="dxa"/>
            <w:shd w:val="clear" w:color="auto" w:fill="CCFFFF"/>
          </w:tcPr>
          <w:p w:rsidR="00960FF8" w:rsidRDefault="00960FF8" w:rsidP="00B451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National Curriculum </w:t>
            </w:r>
          </w:p>
        </w:tc>
        <w:tc>
          <w:tcPr>
            <w:tcW w:w="8787" w:type="dxa"/>
            <w:gridSpan w:val="3"/>
            <w:tcBorders>
              <w:bottom w:val="single" w:sz="4" w:space="0" w:color="auto"/>
            </w:tcBorders>
            <w:shd w:val="clear" w:color="auto" w:fill="CCFFFF"/>
          </w:tcPr>
          <w:p w:rsidR="00960FF8" w:rsidRPr="00F71174" w:rsidRDefault="00960FF8" w:rsidP="00960FF8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F71174">
              <w:rPr>
                <w:rFonts w:ascii="Arial" w:hAnsi="Arial" w:cs="Arial"/>
                <w:b/>
                <w:sz w:val="12"/>
                <w:szCs w:val="12"/>
              </w:rPr>
              <w:t>Locational knowledge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locate the world’s countries, using maps to focus on Europe (including the location of 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Russia) and North and South America, concentrating on their environmental regions, 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key physical and human characteristics, countries, and major cities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name and locate counties and cities of the United Kingdom, geographical regions and 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their identifying human and physical characteristics, key topographical features </w:t>
            </w:r>
          </w:p>
          <w:p w:rsidR="00960FF8" w:rsidRPr="00306AAB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(</w:t>
            </w:r>
            <w:r w:rsidRPr="00306AAB">
              <w:rPr>
                <w:rFonts w:ascii="Arial" w:hAnsi="Arial" w:cs="Arial"/>
                <w:sz w:val="12"/>
                <w:szCs w:val="12"/>
              </w:rPr>
              <w:t xml:space="preserve">including hills, mountains, coasts and rivers), and land-use patterns; and understand </w:t>
            </w:r>
          </w:p>
          <w:p w:rsidR="00960FF8" w:rsidRPr="00306AAB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 xml:space="preserve">how some of these aspects have changed over </w:t>
            </w:r>
            <w:proofErr w:type="gramStart"/>
            <w:r w:rsidRPr="00306AAB">
              <w:rPr>
                <w:rFonts w:ascii="Arial" w:hAnsi="Arial" w:cs="Arial"/>
                <w:sz w:val="12"/>
                <w:szCs w:val="12"/>
              </w:rPr>
              <w:t>time</w:t>
            </w:r>
            <w:proofErr w:type="gramEnd"/>
          </w:p>
          <w:p w:rsidR="00960FF8" w:rsidRPr="00306AAB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 xml:space="preserve"> identify the position and significance of latitude, longitude, Equator, Northern </w:t>
            </w:r>
          </w:p>
          <w:p w:rsidR="00960FF8" w:rsidRPr="00306AAB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 xml:space="preserve">Hemisphere, Southern Hemisphere, the Tropics of Cancer and Capricorn, Arctic and </w:t>
            </w:r>
          </w:p>
          <w:p w:rsidR="00960FF8" w:rsidRPr="00306AAB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 xml:space="preserve">Antarctic Circle, the Prime/Greenwich Meridian and time zones (including day and </w:t>
            </w:r>
          </w:p>
          <w:p w:rsidR="00960FF8" w:rsidRPr="00306AAB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>night)</w:t>
            </w:r>
          </w:p>
          <w:p w:rsidR="00960FF8" w:rsidRPr="00306AAB" w:rsidRDefault="00960FF8" w:rsidP="00960FF8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306AAB">
              <w:rPr>
                <w:rFonts w:ascii="Arial" w:hAnsi="Arial" w:cs="Arial"/>
                <w:b/>
                <w:sz w:val="12"/>
                <w:szCs w:val="12"/>
              </w:rPr>
              <w:t>Place knowledge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306AAB">
              <w:rPr>
                <w:rFonts w:ascii="Arial" w:hAnsi="Arial" w:cs="Arial"/>
                <w:sz w:val="12"/>
                <w:szCs w:val="12"/>
              </w:rPr>
              <w:t> understand geographical</w:t>
            </w:r>
            <w:r w:rsidRPr="00F71174">
              <w:rPr>
                <w:rFonts w:ascii="Arial" w:hAnsi="Arial" w:cs="Arial"/>
                <w:sz w:val="12"/>
                <w:szCs w:val="12"/>
              </w:rPr>
              <w:t xml:space="preserve"> similarities and differences through the study of human and 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physical geography of a region of the United Kingdom, a region in a European country, 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and a region within North or South America</w:t>
            </w:r>
          </w:p>
          <w:p w:rsidR="00960FF8" w:rsidRPr="00F71174" w:rsidRDefault="00960FF8" w:rsidP="00960FF8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F71174">
              <w:rPr>
                <w:rFonts w:ascii="Arial" w:hAnsi="Arial" w:cs="Arial"/>
                <w:b/>
                <w:sz w:val="12"/>
                <w:szCs w:val="12"/>
              </w:rPr>
              <w:t>Human and physical geography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 describe and understand key aspects of: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physical geography, including: climate zones, biomes and vegetation belts, rivers, 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mountains, volcanoes and earthquakes, and the water cycle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human geography, including: types of settlement and land use, economic activity 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including trade links, and the distribution of natural resources including energy, 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food, minerals and water</w:t>
            </w:r>
          </w:p>
          <w:p w:rsidR="00960FF8" w:rsidRPr="00F71174" w:rsidRDefault="00960FF8" w:rsidP="00960FF8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F71174">
              <w:rPr>
                <w:rFonts w:ascii="Arial" w:hAnsi="Arial" w:cs="Arial"/>
                <w:b/>
                <w:sz w:val="12"/>
                <w:szCs w:val="12"/>
              </w:rPr>
              <w:t>Geographical skills and fieldwork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use maps, atlases, globes and digital/computer mapping to locate countries and 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describe features studied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use the eight points of a compass, four and six-figure grid references, symbols and key 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(including the use of Ordnance Survey maps) to build their knowledge of the United 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Kingdom and the wider world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 use fieldwork to observe, measure, record and present the human and physical 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 xml:space="preserve">features in the local area using a range of methods, including sketch maps, plans and </w:t>
            </w:r>
          </w:p>
          <w:p w:rsidR="00960FF8" w:rsidRPr="00F71174" w:rsidRDefault="00960FF8" w:rsidP="00960FF8">
            <w:pPr>
              <w:rPr>
                <w:rFonts w:ascii="Arial" w:hAnsi="Arial" w:cs="Arial"/>
                <w:sz w:val="12"/>
                <w:szCs w:val="12"/>
              </w:rPr>
            </w:pPr>
            <w:r w:rsidRPr="00F71174">
              <w:rPr>
                <w:rFonts w:ascii="Arial" w:hAnsi="Arial" w:cs="Arial"/>
                <w:sz w:val="12"/>
                <w:szCs w:val="12"/>
              </w:rPr>
              <w:t>graphs, and digital technologies.</w:t>
            </w:r>
          </w:p>
        </w:tc>
      </w:tr>
      <w:tr w:rsidR="00513F84" w:rsidRPr="001B04BC" w:rsidTr="00513F84">
        <w:trPr>
          <w:trHeight w:val="437"/>
        </w:trPr>
        <w:tc>
          <w:tcPr>
            <w:tcW w:w="1271" w:type="dxa"/>
            <w:shd w:val="clear" w:color="auto" w:fill="CCFFFF"/>
          </w:tcPr>
          <w:p w:rsidR="00513F84" w:rsidRDefault="00513F84" w:rsidP="00513F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Previous knowledge</w:t>
            </w:r>
          </w:p>
          <w:p w:rsidR="00513F84" w:rsidRDefault="00513F84" w:rsidP="00513F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(Y2)</w:t>
            </w:r>
          </w:p>
        </w:tc>
        <w:tc>
          <w:tcPr>
            <w:tcW w:w="2929" w:type="dxa"/>
            <w:tcBorders>
              <w:right w:val="nil"/>
            </w:tcBorders>
            <w:shd w:val="clear" w:color="auto" w:fill="E2EFD9" w:themeFill="accent6" w:themeFillTint="33"/>
          </w:tcPr>
          <w:p w:rsidR="00513F84" w:rsidRPr="001F4832" w:rsidRDefault="00513F84" w:rsidP="00513F84">
            <w:pPr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  <w:r w:rsidRPr="001F4832">
              <w:rPr>
                <w:rFonts w:ascii="Arial" w:hAnsi="Arial" w:cs="Arial"/>
                <w:b/>
                <w:sz w:val="12"/>
                <w:szCs w:val="12"/>
                <w:u w:val="single"/>
              </w:rPr>
              <w:t>Place knowledge</w:t>
            </w:r>
          </w:p>
          <w:p w:rsidR="00513F84" w:rsidRPr="00DD44AB" w:rsidRDefault="00513F84" w:rsidP="00513F84">
            <w:pPr>
              <w:rPr>
                <w:rFonts w:ascii="Arial" w:hAnsi="Arial" w:cs="Arial"/>
                <w:sz w:val="12"/>
                <w:szCs w:val="12"/>
                <w:highlight w:val="cyan"/>
              </w:rPr>
            </w:pPr>
            <w:r w:rsidRPr="00DD44AB">
              <w:rPr>
                <w:rFonts w:ascii="Arial" w:hAnsi="Arial" w:cs="Arial"/>
                <w:sz w:val="12"/>
                <w:szCs w:val="12"/>
                <w:highlight w:val="cyan"/>
              </w:rPr>
              <w:t xml:space="preserve"> understand geographical similarities and differences through studying the human and </w:t>
            </w:r>
          </w:p>
          <w:p w:rsidR="00513F84" w:rsidRPr="00DD44AB" w:rsidRDefault="00513F84" w:rsidP="00513F84">
            <w:pPr>
              <w:rPr>
                <w:rFonts w:ascii="Arial" w:hAnsi="Arial" w:cs="Arial"/>
                <w:sz w:val="12"/>
                <w:szCs w:val="12"/>
                <w:highlight w:val="cyan"/>
              </w:rPr>
            </w:pPr>
            <w:r w:rsidRPr="00DD44AB">
              <w:rPr>
                <w:rFonts w:ascii="Arial" w:hAnsi="Arial" w:cs="Arial"/>
                <w:sz w:val="12"/>
                <w:szCs w:val="12"/>
                <w:highlight w:val="cyan"/>
              </w:rPr>
              <w:t>physical geography of a small area of the United Kingdom, and of a small area in a</w:t>
            </w:r>
          </w:p>
          <w:p w:rsidR="00513F84" w:rsidRPr="00513F84" w:rsidRDefault="00513F84" w:rsidP="00513F84">
            <w:pPr>
              <w:rPr>
                <w:rFonts w:ascii="Arial" w:hAnsi="Arial" w:cs="Arial"/>
                <w:sz w:val="12"/>
                <w:szCs w:val="12"/>
              </w:rPr>
            </w:pPr>
            <w:r w:rsidRPr="00513F84">
              <w:rPr>
                <w:rFonts w:ascii="Arial" w:hAnsi="Arial" w:cs="Arial"/>
                <w:sz w:val="12"/>
                <w:szCs w:val="12"/>
                <w:highlight w:val="cyan"/>
              </w:rPr>
              <w:t>contrasting non-European country</w:t>
            </w:r>
            <w:r w:rsidRPr="00513F84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  <w:p w:rsidR="00513F84" w:rsidRDefault="00513F84" w:rsidP="00513F84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2"/>
                <w:szCs w:val="12"/>
              </w:rPr>
            </w:pPr>
            <w:r w:rsidRPr="00F405C2">
              <w:rPr>
                <w:rFonts w:ascii="Arial" w:hAnsi="Arial" w:cs="Arial"/>
                <w:sz w:val="12"/>
                <w:szCs w:val="12"/>
              </w:rPr>
              <w:t>I can locate London and identify its features,</w:t>
            </w:r>
            <w:r>
              <w:rPr>
                <w:rFonts w:ascii="Arial" w:hAnsi="Arial" w:cs="Arial"/>
                <w:sz w:val="12"/>
                <w:szCs w:val="12"/>
              </w:rPr>
              <w:t xml:space="preserve"> (</w:t>
            </w:r>
            <w:r w:rsidRPr="00F405C2">
              <w:rPr>
                <w:rFonts w:ascii="Arial" w:hAnsi="Arial" w:cs="Arial"/>
                <w:sz w:val="12"/>
                <w:szCs w:val="12"/>
              </w:rPr>
              <w:t>including the River Thames on maps and aerial photographs.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  <w:p w:rsidR="00513F84" w:rsidRDefault="00513F84" w:rsidP="00513F84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2"/>
                <w:szCs w:val="12"/>
              </w:rPr>
            </w:pPr>
            <w:r w:rsidRPr="00F405C2">
              <w:rPr>
                <w:rFonts w:ascii="Arial" w:hAnsi="Arial" w:cs="Arial"/>
                <w:sz w:val="12"/>
                <w:szCs w:val="12"/>
              </w:rPr>
              <w:t>I can explain what is special about a capital city and locate, name and describe some of London’s most significant landmarks.</w:t>
            </w:r>
          </w:p>
          <w:p w:rsidR="00513F84" w:rsidRDefault="00513F84" w:rsidP="00513F84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2"/>
                <w:szCs w:val="12"/>
              </w:rPr>
            </w:pPr>
            <w:r w:rsidRPr="007E4DF6">
              <w:rPr>
                <w:rFonts w:ascii="Arial" w:hAnsi="Arial" w:cs="Arial"/>
                <w:sz w:val="12"/>
                <w:szCs w:val="12"/>
              </w:rPr>
              <w:t>I can identify the location of the Caribbean</w:t>
            </w:r>
            <w:r>
              <w:rPr>
                <w:rFonts w:ascii="Arial" w:hAnsi="Arial" w:cs="Arial"/>
                <w:sz w:val="12"/>
                <w:szCs w:val="12"/>
              </w:rPr>
              <w:t xml:space="preserve"> and then </w:t>
            </w:r>
            <w:r w:rsidRPr="007E4DF6">
              <w:rPr>
                <w:rFonts w:ascii="Arial" w:hAnsi="Arial" w:cs="Arial"/>
                <w:sz w:val="12"/>
                <w:szCs w:val="12"/>
              </w:rPr>
              <w:t>Kingston, Jamaica in the Caribbean and identify its features</w:t>
            </w:r>
            <w:r>
              <w:rPr>
                <w:rFonts w:ascii="Arial" w:hAnsi="Arial" w:cs="Arial"/>
                <w:sz w:val="12"/>
                <w:szCs w:val="12"/>
              </w:rPr>
              <w:t>.</w:t>
            </w:r>
          </w:p>
          <w:p w:rsidR="00513F84" w:rsidRDefault="00513F84" w:rsidP="00513F84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2"/>
                <w:szCs w:val="12"/>
              </w:rPr>
            </w:pPr>
            <w:r w:rsidRPr="00F405C2">
              <w:rPr>
                <w:rFonts w:ascii="Arial" w:hAnsi="Arial" w:cs="Arial"/>
                <w:sz w:val="12"/>
                <w:szCs w:val="12"/>
              </w:rPr>
              <w:t xml:space="preserve">I can explain what is special about a capital city and locate, name and describe some of </w:t>
            </w:r>
            <w:r>
              <w:rPr>
                <w:rFonts w:ascii="Arial" w:hAnsi="Arial" w:cs="Arial"/>
                <w:sz w:val="12"/>
                <w:szCs w:val="12"/>
              </w:rPr>
              <w:t>Kingston’s</w:t>
            </w:r>
            <w:r w:rsidRPr="00F405C2">
              <w:rPr>
                <w:rFonts w:ascii="Arial" w:hAnsi="Arial" w:cs="Arial"/>
                <w:sz w:val="12"/>
                <w:szCs w:val="12"/>
              </w:rPr>
              <w:t xml:space="preserve"> most significant landmarks.</w:t>
            </w:r>
          </w:p>
          <w:p w:rsidR="00513F84" w:rsidRDefault="00513F84" w:rsidP="00513F84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I can compare similarities and differences of physical features of London and Kingston </w:t>
            </w:r>
          </w:p>
          <w:p w:rsidR="00513F84" w:rsidRDefault="00513F84" w:rsidP="00513F84">
            <w:pPr>
              <w:rPr>
                <w:rFonts w:ascii="Arial" w:hAnsi="Arial" w:cs="Arial"/>
                <w:sz w:val="12"/>
                <w:szCs w:val="12"/>
              </w:rPr>
            </w:pPr>
            <w:r w:rsidRPr="00513F84">
              <w:rPr>
                <w:rFonts w:ascii="Arial" w:hAnsi="Arial" w:cs="Arial"/>
                <w:sz w:val="12"/>
                <w:szCs w:val="12"/>
              </w:rPr>
              <w:t>I can compare similarities and differences of human features of London and Kingston</w:t>
            </w:r>
          </w:p>
          <w:p w:rsidR="00513F84" w:rsidRPr="001F4832" w:rsidRDefault="00513F84" w:rsidP="00513F84">
            <w:pPr>
              <w:pStyle w:val="ListParagraph"/>
              <w:numPr>
                <w:ilvl w:val="0"/>
                <w:numId w:val="31"/>
              </w:numPr>
              <w:spacing w:after="16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929" w:type="dxa"/>
            <w:tcBorders>
              <w:left w:val="nil"/>
              <w:right w:val="nil"/>
            </w:tcBorders>
            <w:shd w:val="clear" w:color="auto" w:fill="E2EFD9" w:themeFill="accent6" w:themeFillTint="33"/>
          </w:tcPr>
          <w:p w:rsidR="00513F84" w:rsidRPr="001F4832" w:rsidRDefault="00513F84" w:rsidP="00513F84">
            <w:pPr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  <w:r w:rsidRPr="001F4832">
              <w:rPr>
                <w:rFonts w:ascii="Arial" w:hAnsi="Arial" w:cs="Arial"/>
                <w:b/>
                <w:sz w:val="12"/>
                <w:szCs w:val="12"/>
                <w:u w:val="single"/>
              </w:rPr>
              <w:t>Locational knowledge</w:t>
            </w:r>
          </w:p>
          <w:p w:rsidR="00513F84" w:rsidRPr="00513F84" w:rsidRDefault="00513F84" w:rsidP="00513F84">
            <w:pPr>
              <w:rPr>
                <w:rFonts w:ascii="Arial" w:hAnsi="Arial" w:cs="Arial"/>
                <w:sz w:val="12"/>
                <w:szCs w:val="12"/>
              </w:rPr>
            </w:pPr>
            <w:r w:rsidRPr="00513F84">
              <w:rPr>
                <w:rFonts w:ascii="Arial" w:hAnsi="Arial" w:cs="Arial"/>
                <w:sz w:val="12"/>
                <w:szCs w:val="12"/>
                <w:highlight w:val="cyan"/>
              </w:rPr>
              <w:t> name and locate the world’s seven continents and five oceans</w:t>
            </w:r>
          </w:p>
          <w:p w:rsidR="00513F84" w:rsidRDefault="00513F84" w:rsidP="00513F84">
            <w:pPr>
              <w:rPr>
                <w:rFonts w:ascii="Arial" w:hAnsi="Arial" w:cs="Arial"/>
                <w:sz w:val="12"/>
                <w:szCs w:val="12"/>
              </w:rPr>
            </w:pPr>
          </w:p>
          <w:p w:rsidR="00513F84" w:rsidRDefault="00513F84" w:rsidP="00513F84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12"/>
                <w:szCs w:val="12"/>
              </w:rPr>
            </w:pPr>
            <w:r w:rsidRPr="00513F84">
              <w:rPr>
                <w:rFonts w:ascii="Arial" w:hAnsi="Arial" w:cs="Arial"/>
                <w:sz w:val="12"/>
                <w:szCs w:val="12"/>
              </w:rPr>
              <w:t>know what a continent is and can name them (Asia, Africa, North America, South America, Antarctica, Europe, Australia (also known as Oceania or Australasia)</w:t>
            </w:r>
          </w:p>
          <w:p w:rsidR="00513F84" w:rsidRDefault="00513F84" w:rsidP="00513F84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12"/>
                <w:szCs w:val="12"/>
              </w:rPr>
            </w:pPr>
            <w:r w:rsidRPr="00513F84">
              <w:rPr>
                <w:rFonts w:ascii="Arial" w:hAnsi="Arial" w:cs="Arial"/>
                <w:sz w:val="12"/>
                <w:szCs w:val="12"/>
              </w:rPr>
              <w:t>I can use a map of the world, atlases and a globe and find the 7 continent’s locations</w:t>
            </w:r>
          </w:p>
          <w:p w:rsidR="00513F84" w:rsidRPr="00513F84" w:rsidRDefault="00513F84" w:rsidP="00513F84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12"/>
                <w:szCs w:val="12"/>
              </w:rPr>
            </w:pPr>
            <w:r w:rsidRPr="00513F84">
              <w:rPr>
                <w:rFonts w:ascii="Arial" w:hAnsi="Arial" w:cs="Arial"/>
                <w:sz w:val="12"/>
                <w:szCs w:val="12"/>
              </w:rPr>
              <w:t>I can use an atlas to identify and name some countries in each continent.</w:t>
            </w:r>
          </w:p>
          <w:p w:rsidR="00513F84" w:rsidRDefault="00513F84" w:rsidP="00513F84">
            <w:pPr>
              <w:pStyle w:val="ListParagraph"/>
              <w:numPr>
                <w:ilvl w:val="0"/>
                <w:numId w:val="36"/>
              </w:numPr>
              <w:spacing w:after="16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know what an ocean is and can name the 5 oceans</w:t>
            </w:r>
          </w:p>
          <w:p w:rsidR="00513F84" w:rsidRDefault="00513F84" w:rsidP="00513F84">
            <w:pPr>
              <w:pStyle w:val="ListParagraph"/>
              <w:numPr>
                <w:ilvl w:val="0"/>
                <w:numId w:val="36"/>
              </w:numPr>
              <w:spacing w:after="16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can describe what each ocean is like and which continents they are near.</w:t>
            </w:r>
          </w:p>
          <w:p w:rsidR="00513F84" w:rsidRPr="00513F84" w:rsidRDefault="00513F84" w:rsidP="00513F84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can find and label the 5 oceans on a world map, atlas or globe</w:t>
            </w:r>
          </w:p>
        </w:tc>
        <w:tc>
          <w:tcPr>
            <w:tcW w:w="2929" w:type="dxa"/>
            <w:tcBorders>
              <w:left w:val="nil"/>
            </w:tcBorders>
            <w:shd w:val="clear" w:color="auto" w:fill="E2EFD9" w:themeFill="accent6" w:themeFillTint="33"/>
          </w:tcPr>
          <w:p w:rsidR="00513F84" w:rsidRPr="001F4832" w:rsidRDefault="00513F84" w:rsidP="00513F84">
            <w:pPr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  <w:r w:rsidRPr="001F4832">
              <w:rPr>
                <w:rFonts w:ascii="Arial" w:hAnsi="Arial" w:cs="Arial"/>
                <w:b/>
                <w:sz w:val="12"/>
                <w:szCs w:val="12"/>
                <w:u w:val="single"/>
              </w:rPr>
              <w:t>Human and physical geography</w:t>
            </w:r>
          </w:p>
          <w:p w:rsidR="00513F84" w:rsidRPr="00F405C2" w:rsidRDefault="00513F84" w:rsidP="00513F84">
            <w:pPr>
              <w:rPr>
                <w:rFonts w:ascii="Arial" w:hAnsi="Arial" w:cs="Arial"/>
                <w:sz w:val="12"/>
                <w:szCs w:val="12"/>
                <w:highlight w:val="cyan"/>
              </w:rPr>
            </w:pPr>
            <w:r w:rsidRPr="00F405C2">
              <w:rPr>
                <w:rFonts w:ascii="Arial" w:hAnsi="Arial" w:cs="Arial"/>
                <w:sz w:val="12"/>
                <w:szCs w:val="12"/>
                <w:highlight w:val="cyan"/>
              </w:rPr>
              <w:t> use basic geographical vocabulary to refer to:</w:t>
            </w:r>
          </w:p>
          <w:p w:rsidR="00513F84" w:rsidRPr="00F405C2" w:rsidRDefault="00513F84" w:rsidP="00513F84">
            <w:pPr>
              <w:rPr>
                <w:rFonts w:ascii="Arial" w:hAnsi="Arial" w:cs="Arial"/>
                <w:sz w:val="12"/>
                <w:szCs w:val="12"/>
                <w:highlight w:val="cyan"/>
              </w:rPr>
            </w:pPr>
            <w:r w:rsidRPr="00F405C2">
              <w:rPr>
                <w:rFonts w:ascii="Arial" w:hAnsi="Arial" w:cs="Arial"/>
                <w:sz w:val="12"/>
                <w:szCs w:val="12"/>
                <w:highlight w:val="cyan"/>
              </w:rPr>
              <w:t xml:space="preserve"> key physical features, including: beach, cliff, coast, forest, hill, mountain, sea, </w:t>
            </w:r>
          </w:p>
          <w:p w:rsidR="00513F84" w:rsidRPr="00F405C2" w:rsidRDefault="00513F84" w:rsidP="00513F84">
            <w:pPr>
              <w:rPr>
                <w:rFonts w:ascii="Arial" w:hAnsi="Arial" w:cs="Arial"/>
                <w:sz w:val="12"/>
                <w:szCs w:val="12"/>
                <w:highlight w:val="cyan"/>
              </w:rPr>
            </w:pPr>
            <w:r w:rsidRPr="00F405C2">
              <w:rPr>
                <w:rFonts w:ascii="Arial" w:hAnsi="Arial" w:cs="Arial"/>
                <w:sz w:val="12"/>
                <w:szCs w:val="12"/>
                <w:highlight w:val="cyan"/>
              </w:rPr>
              <w:t>ocean, river, soil, valley, vegetation, season and weather</w:t>
            </w:r>
          </w:p>
          <w:p w:rsidR="00513F84" w:rsidRDefault="00513F84" w:rsidP="00513F84">
            <w:pPr>
              <w:rPr>
                <w:rFonts w:ascii="Arial" w:hAnsi="Arial" w:cs="Arial"/>
                <w:sz w:val="12"/>
                <w:szCs w:val="12"/>
                <w:highlight w:val="cyan"/>
              </w:rPr>
            </w:pPr>
            <w:r w:rsidRPr="00F405C2">
              <w:rPr>
                <w:rFonts w:ascii="Arial" w:hAnsi="Arial" w:cs="Arial"/>
                <w:sz w:val="12"/>
                <w:szCs w:val="12"/>
                <w:highlight w:val="cyan"/>
              </w:rPr>
              <w:t> key human features, including: city, town, village, factory, farm, house, office, port, harbour and shop</w:t>
            </w:r>
          </w:p>
          <w:p w:rsidR="00513F84" w:rsidRDefault="00513F84" w:rsidP="00513F84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2"/>
                <w:szCs w:val="12"/>
              </w:rPr>
            </w:pPr>
            <w:r w:rsidRPr="000A32C9">
              <w:rPr>
                <w:rFonts w:ascii="Arial" w:hAnsi="Arial" w:cs="Arial"/>
                <w:sz w:val="12"/>
                <w:szCs w:val="12"/>
              </w:rPr>
              <w:t xml:space="preserve">I can describe what a human feature </w:t>
            </w:r>
            <w:r>
              <w:rPr>
                <w:rFonts w:ascii="Arial" w:hAnsi="Arial" w:cs="Arial"/>
                <w:sz w:val="12"/>
                <w:szCs w:val="12"/>
              </w:rPr>
              <w:t xml:space="preserve">is and research to </w:t>
            </w:r>
            <w:r w:rsidRPr="000A32C9">
              <w:rPr>
                <w:rFonts w:ascii="Arial" w:hAnsi="Arial" w:cs="Arial"/>
                <w:sz w:val="12"/>
                <w:szCs w:val="12"/>
              </w:rPr>
              <w:t>identify some examples from across the world.</w:t>
            </w:r>
          </w:p>
          <w:p w:rsidR="00513F84" w:rsidRPr="000A32C9" w:rsidRDefault="00513F84" w:rsidP="00513F84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2"/>
                <w:szCs w:val="12"/>
              </w:rPr>
            </w:pPr>
            <w:r w:rsidRPr="000A32C9">
              <w:rPr>
                <w:rFonts w:ascii="Arial" w:hAnsi="Arial" w:cs="Arial"/>
                <w:sz w:val="12"/>
                <w:szCs w:val="12"/>
              </w:rPr>
              <w:t xml:space="preserve">I can describe what a </w:t>
            </w:r>
            <w:r>
              <w:rPr>
                <w:rFonts w:ascii="Arial" w:hAnsi="Arial" w:cs="Arial"/>
                <w:sz w:val="12"/>
                <w:szCs w:val="12"/>
              </w:rPr>
              <w:t>physical</w:t>
            </w:r>
            <w:r w:rsidRPr="000A32C9">
              <w:rPr>
                <w:rFonts w:ascii="Arial" w:hAnsi="Arial" w:cs="Arial"/>
                <w:sz w:val="12"/>
                <w:szCs w:val="12"/>
              </w:rPr>
              <w:t xml:space="preserve"> feature </w:t>
            </w:r>
            <w:r>
              <w:rPr>
                <w:rFonts w:ascii="Arial" w:hAnsi="Arial" w:cs="Arial"/>
                <w:sz w:val="12"/>
                <w:szCs w:val="12"/>
              </w:rPr>
              <w:t xml:space="preserve">is and </w:t>
            </w:r>
            <w:r w:rsidRPr="000A32C9">
              <w:rPr>
                <w:rFonts w:ascii="Arial" w:hAnsi="Arial" w:cs="Arial"/>
                <w:sz w:val="12"/>
                <w:szCs w:val="12"/>
              </w:rPr>
              <w:t>identify some examples from across the world.</w:t>
            </w:r>
          </w:p>
          <w:p w:rsidR="00513F84" w:rsidRDefault="00513F84" w:rsidP="00513F84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2"/>
                <w:szCs w:val="12"/>
              </w:rPr>
            </w:pPr>
            <w:r w:rsidRPr="000A32C9">
              <w:rPr>
                <w:rFonts w:ascii="Arial" w:hAnsi="Arial" w:cs="Arial"/>
                <w:sz w:val="12"/>
                <w:szCs w:val="12"/>
              </w:rPr>
              <w:t>I know the difference between a city, a town and a village and can identify key human and physical features in each place.</w:t>
            </w:r>
          </w:p>
          <w:p w:rsidR="00513F84" w:rsidRDefault="00513F84" w:rsidP="00513F84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can describe the difference between a coastal region and a farming region and identify key human and physical features in each</w:t>
            </w:r>
          </w:p>
          <w:p w:rsidR="00513F84" w:rsidRDefault="00513F84" w:rsidP="00513F84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know what an ordnance survey map is, know what the main symbols mean and what a key is for.</w:t>
            </w:r>
          </w:p>
          <w:p w:rsidR="00513F84" w:rsidRPr="00513F84" w:rsidRDefault="00513F84" w:rsidP="00513F84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2"/>
                <w:szCs w:val="12"/>
              </w:rPr>
            </w:pPr>
            <w:r w:rsidRPr="00513F84">
              <w:rPr>
                <w:rFonts w:ascii="Arial" w:hAnsi="Arial" w:cs="Arial"/>
                <w:sz w:val="12"/>
                <w:szCs w:val="12"/>
              </w:rPr>
              <w:t>I can create a map and add symbols that represent human and physical features to an OS map and create a key.</w:t>
            </w:r>
          </w:p>
        </w:tc>
      </w:tr>
      <w:tr w:rsidR="00513F84" w:rsidRPr="001B04BC" w:rsidTr="00513F84">
        <w:trPr>
          <w:trHeight w:val="437"/>
        </w:trPr>
        <w:tc>
          <w:tcPr>
            <w:tcW w:w="1271" w:type="dxa"/>
            <w:shd w:val="clear" w:color="auto" w:fill="CCFFFF"/>
          </w:tcPr>
          <w:p w:rsidR="00513F84" w:rsidRDefault="00513F84" w:rsidP="00513F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NC Link </w:t>
            </w:r>
          </w:p>
        </w:tc>
        <w:tc>
          <w:tcPr>
            <w:tcW w:w="2929" w:type="dxa"/>
            <w:shd w:val="clear" w:color="auto" w:fill="E2EFD9" w:themeFill="accent6" w:themeFillTint="33"/>
          </w:tcPr>
          <w:p w:rsidR="00513F84" w:rsidRDefault="00010DA1" w:rsidP="00010DA1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Human and Physical Geography </w:t>
            </w:r>
          </w:p>
          <w:p w:rsidR="00BC3843" w:rsidRPr="00BC3843" w:rsidRDefault="00BC3843" w:rsidP="00BC3843">
            <w:pPr>
              <w:rPr>
                <w:rFonts w:ascii="Arial" w:hAnsi="Arial" w:cs="Arial"/>
                <w:sz w:val="12"/>
                <w:szCs w:val="12"/>
                <w:highlight w:val="cyan"/>
              </w:rPr>
            </w:pPr>
            <w:r w:rsidRPr="00BC3843">
              <w:rPr>
                <w:rFonts w:ascii="Arial" w:hAnsi="Arial" w:cs="Arial"/>
                <w:sz w:val="12"/>
                <w:szCs w:val="12"/>
                <w:highlight w:val="cyan"/>
              </w:rPr>
              <w:t>describe and understand key aspects of:</w:t>
            </w:r>
          </w:p>
          <w:p w:rsidR="00BC3843" w:rsidRPr="00BC3843" w:rsidRDefault="00BC3843" w:rsidP="00BC3843">
            <w:pPr>
              <w:rPr>
                <w:rFonts w:ascii="Arial" w:hAnsi="Arial" w:cs="Arial"/>
                <w:sz w:val="12"/>
                <w:szCs w:val="12"/>
                <w:highlight w:val="cyan"/>
              </w:rPr>
            </w:pPr>
            <w:r w:rsidRPr="00BC3843">
              <w:rPr>
                <w:rFonts w:ascii="Arial" w:hAnsi="Arial" w:cs="Arial"/>
                <w:sz w:val="12"/>
                <w:szCs w:val="12"/>
                <w:highlight w:val="cyan"/>
              </w:rPr>
              <w:t> physical geography, including: climate zones, biomes and vegetation belts, rivers,</w:t>
            </w:r>
          </w:p>
          <w:p w:rsidR="00BC3843" w:rsidRPr="00010DA1" w:rsidRDefault="00BC3843" w:rsidP="00BC3843">
            <w:pPr>
              <w:rPr>
                <w:rFonts w:ascii="Arial" w:hAnsi="Arial" w:cs="Arial"/>
                <w:sz w:val="12"/>
                <w:szCs w:val="12"/>
              </w:rPr>
            </w:pPr>
            <w:r w:rsidRPr="00BC3843">
              <w:rPr>
                <w:rFonts w:ascii="Arial" w:hAnsi="Arial" w:cs="Arial"/>
                <w:sz w:val="12"/>
                <w:szCs w:val="12"/>
                <w:highlight w:val="cyan"/>
              </w:rPr>
              <w:t>mountains, volcanoes and earthquakes, and the water cycle</w:t>
            </w:r>
          </w:p>
        </w:tc>
        <w:tc>
          <w:tcPr>
            <w:tcW w:w="2929" w:type="dxa"/>
            <w:shd w:val="clear" w:color="auto" w:fill="E2EFD9" w:themeFill="accent6" w:themeFillTint="33"/>
          </w:tcPr>
          <w:p w:rsidR="00513F84" w:rsidRDefault="00010DA1" w:rsidP="00010DA1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Locational/ Place knowledge </w:t>
            </w:r>
          </w:p>
          <w:p w:rsidR="00BC3843" w:rsidRPr="00BC3843" w:rsidRDefault="00BC3843" w:rsidP="00BC3843">
            <w:pPr>
              <w:rPr>
                <w:rFonts w:ascii="Arial" w:hAnsi="Arial" w:cs="Arial"/>
                <w:sz w:val="12"/>
                <w:szCs w:val="12"/>
                <w:highlight w:val="cyan"/>
              </w:rPr>
            </w:pPr>
            <w:r w:rsidRPr="00BC3843">
              <w:rPr>
                <w:rFonts w:ascii="Arial" w:hAnsi="Arial" w:cs="Arial"/>
                <w:sz w:val="12"/>
                <w:szCs w:val="12"/>
                <w:highlight w:val="cyan"/>
              </w:rPr>
              <w:t> locate the world’s countries, using maps to focus on Europe (including the location of</w:t>
            </w:r>
          </w:p>
          <w:p w:rsidR="00BC3843" w:rsidRPr="00BC3843" w:rsidRDefault="00BC3843" w:rsidP="00BC3843">
            <w:pPr>
              <w:rPr>
                <w:rFonts w:ascii="Arial" w:hAnsi="Arial" w:cs="Arial"/>
                <w:sz w:val="12"/>
                <w:szCs w:val="12"/>
                <w:highlight w:val="cyan"/>
              </w:rPr>
            </w:pPr>
            <w:r w:rsidRPr="00BC3843">
              <w:rPr>
                <w:rFonts w:ascii="Arial" w:hAnsi="Arial" w:cs="Arial"/>
                <w:sz w:val="12"/>
                <w:szCs w:val="12"/>
                <w:highlight w:val="cyan"/>
              </w:rPr>
              <w:t>Russia) and North and South America, concentrating on their environmental regions,</w:t>
            </w:r>
          </w:p>
          <w:p w:rsidR="00BC3843" w:rsidRPr="00010DA1" w:rsidRDefault="00BC3843" w:rsidP="00BC3843">
            <w:pPr>
              <w:rPr>
                <w:rFonts w:ascii="Arial" w:hAnsi="Arial" w:cs="Arial"/>
                <w:sz w:val="12"/>
                <w:szCs w:val="12"/>
              </w:rPr>
            </w:pPr>
            <w:r w:rsidRPr="00BC3843">
              <w:rPr>
                <w:rFonts w:ascii="Arial" w:hAnsi="Arial" w:cs="Arial"/>
                <w:sz w:val="12"/>
                <w:szCs w:val="12"/>
                <w:highlight w:val="cyan"/>
              </w:rPr>
              <w:t>key physical and human characteristics, countries, and major cities</w:t>
            </w:r>
          </w:p>
        </w:tc>
        <w:tc>
          <w:tcPr>
            <w:tcW w:w="2929" w:type="dxa"/>
            <w:shd w:val="clear" w:color="auto" w:fill="E2EFD9" w:themeFill="accent6" w:themeFillTint="33"/>
          </w:tcPr>
          <w:p w:rsidR="00513F84" w:rsidRDefault="00010DA1" w:rsidP="00010DA1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Human and Physical Geography </w:t>
            </w:r>
          </w:p>
          <w:p w:rsidR="00BC3843" w:rsidRPr="00BC3843" w:rsidRDefault="00BC3843" w:rsidP="00BC3843">
            <w:pPr>
              <w:rPr>
                <w:rFonts w:ascii="Arial" w:hAnsi="Arial" w:cs="Arial"/>
                <w:sz w:val="12"/>
                <w:szCs w:val="12"/>
                <w:highlight w:val="cyan"/>
              </w:rPr>
            </w:pPr>
            <w:r w:rsidRPr="00BC3843">
              <w:rPr>
                <w:rFonts w:ascii="Arial" w:hAnsi="Arial" w:cs="Arial"/>
                <w:sz w:val="12"/>
                <w:szCs w:val="12"/>
                <w:highlight w:val="cyan"/>
              </w:rPr>
              <w:t>describe and understand key aspects of:</w:t>
            </w:r>
          </w:p>
          <w:p w:rsidR="00BC3843" w:rsidRPr="00BC3843" w:rsidRDefault="00BC3843" w:rsidP="00BC3843">
            <w:pPr>
              <w:rPr>
                <w:rFonts w:ascii="Arial" w:hAnsi="Arial" w:cs="Arial"/>
                <w:sz w:val="12"/>
                <w:szCs w:val="12"/>
                <w:highlight w:val="cyan"/>
              </w:rPr>
            </w:pPr>
            <w:r w:rsidRPr="00BC3843">
              <w:rPr>
                <w:rFonts w:ascii="Arial" w:hAnsi="Arial" w:cs="Arial"/>
                <w:sz w:val="12"/>
                <w:szCs w:val="12"/>
                <w:highlight w:val="cyan"/>
              </w:rPr>
              <w:t> physical geography, including: climate zones, biomes and vegetation belts, rivers,</w:t>
            </w:r>
          </w:p>
          <w:p w:rsidR="00BC3843" w:rsidRPr="00010DA1" w:rsidRDefault="00BC3843" w:rsidP="00BC3843">
            <w:pPr>
              <w:rPr>
                <w:rFonts w:ascii="Arial" w:hAnsi="Arial" w:cs="Arial"/>
                <w:sz w:val="12"/>
                <w:szCs w:val="12"/>
              </w:rPr>
            </w:pPr>
            <w:r w:rsidRPr="00BC3843">
              <w:rPr>
                <w:rFonts w:ascii="Arial" w:hAnsi="Arial" w:cs="Arial"/>
                <w:sz w:val="12"/>
                <w:szCs w:val="12"/>
                <w:highlight w:val="cyan"/>
              </w:rPr>
              <w:t>mountains, volcanoes and earthquakes, and the water cycle</w:t>
            </w:r>
          </w:p>
        </w:tc>
      </w:tr>
      <w:tr w:rsidR="00513F84" w:rsidRPr="001B04BC" w:rsidTr="00513F84">
        <w:trPr>
          <w:trHeight w:val="437"/>
        </w:trPr>
        <w:tc>
          <w:tcPr>
            <w:tcW w:w="1271" w:type="dxa"/>
            <w:shd w:val="clear" w:color="auto" w:fill="CCFFFF"/>
          </w:tcPr>
          <w:p w:rsidR="00513F84" w:rsidRDefault="00513F84" w:rsidP="00513F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9" w:type="dxa"/>
            <w:shd w:val="clear" w:color="auto" w:fill="CCFFFF"/>
          </w:tcPr>
          <w:p w:rsidR="00513F84" w:rsidRPr="00E34E0E" w:rsidRDefault="00513F84" w:rsidP="00513F84">
            <w:p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(3) Mountains, Volcanos and earth quakes</w:t>
            </w:r>
          </w:p>
        </w:tc>
        <w:tc>
          <w:tcPr>
            <w:tcW w:w="2929" w:type="dxa"/>
            <w:shd w:val="clear" w:color="auto" w:fill="CCFFFF"/>
          </w:tcPr>
          <w:p w:rsidR="00513F84" w:rsidRPr="00E34E0E" w:rsidRDefault="00513F84" w:rsidP="00513F84">
            <w:p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(</w:t>
            </w:r>
            <w:proofErr w:type="gramStart"/>
            <w:r w:rsidRPr="00E34E0E">
              <w:rPr>
                <w:rFonts w:ascii="Arial" w:hAnsi="Arial" w:cs="Arial"/>
                <w:sz w:val="12"/>
                <w:szCs w:val="12"/>
              </w:rPr>
              <w:t>3)Locational</w:t>
            </w:r>
            <w:proofErr w:type="gramEnd"/>
            <w:r w:rsidR="00010DA1">
              <w:rPr>
                <w:rFonts w:ascii="Arial" w:hAnsi="Arial" w:cs="Arial"/>
                <w:sz w:val="12"/>
                <w:szCs w:val="12"/>
              </w:rPr>
              <w:t>/ Place</w:t>
            </w:r>
            <w:r w:rsidRPr="00E34E0E">
              <w:rPr>
                <w:rFonts w:ascii="Arial" w:hAnsi="Arial" w:cs="Arial"/>
                <w:sz w:val="12"/>
                <w:szCs w:val="12"/>
              </w:rPr>
              <w:t xml:space="preserve"> knowledge: Europe</w:t>
            </w:r>
          </w:p>
        </w:tc>
        <w:tc>
          <w:tcPr>
            <w:tcW w:w="2929" w:type="dxa"/>
            <w:shd w:val="clear" w:color="auto" w:fill="CCFFFF"/>
          </w:tcPr>
          <w:p w:rsidR="00513F84" w:rsidRPr="00E34E0E" w:rsidRDefault="00513F84" w:rsidP="00513F84">
            <w:p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(3) Water weather and climate</w:t>
            </w:r>
          </w:p>
        </w:tc>
      </w:tr>
      <w:tr w:rsidR="00513F84" w:rsidRPr="001B04BC" w:rsidTr="00513F84">
        <w:trPr>
          <w:trHeight w:val="437"/>
        </w:trPr>
        <w:tc>
          <w:tcPr>
            <w:tcW w:w="1271" w:type="dxa"/>
            <w:shd w:val="clear" w:color="auto" w:fill="CCFFFF"/>
          </w:tcPr>
          <w:p w:rsidR="00513F84" w:rsidRPr="001B04BC" w:rsidRDefault="00513F84" w:rsidP="00513F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Key concepts – super 6!</w:t>
            </w:r>
          </w:p>
        </w:tc>
        <w:tc>
          <w:tcPr>
            <w:tcW w:w="2929" w:type="dxa"/>
            <w:shd w:val="clear" w:color="auto" w:fill="D9D9D9" w:themeFill="background1" w:themeFillShade="D9"/>
          </w:tcPr>
          <w:p w:rsidR="00513F84" w:rsidRPr="00E34E0E" w:rsidRDefault="00513F84" w:rsidP="000914AE">
            <w:pPr>
              <w:numPr>
                <w:ilvl w:val="0"/>
                <w:numId w:val="22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 can examine the structure of the earth</w:t>
            </w:r>
            <w:r w:rsidR="0036127F">
              <w:rPr>
                <w:rFonts w:ascii="Arial" w:hAnsi="Arial" w:cs="Arial"/>
                <w:sz w:val="12"/>
                <w:szCs w:val="12"/>
              </w:rPr>
              <w:t xml:space="preserve"> and</w:t>
            </w:r>
            <w:r w:rsidRPr="00E34E0E">
              <w:rPr>
                <w:rFonts w:ascii="Arial" w:hAnsi="Arial" w:cs="Arial"/>
                <w:sz w:val="12"/>
                <w:szCs w:val="12"/>
              </w:rPr>
              <w:t xml:space="preserve"> what the earth is made of</w:t>
            </w:r>
            <w:r w:rsidR="0036127F">
              <w:rPr>
                <w:rFonts w:ascii="Arial" w:hAnsi="Arial" w:cs="Arial"/>
                <w:sz w:val="12"/>
                <w:szCs w:val="12"/>
              </w:rPr>
              <w:t>.</w:t>
            </w:r>
          </w:p>
          <w:p w:rsidR="000914AE" w:rsidRPr="000914AE" w:rsidRDefault="000914AE" w:rsidP="000914A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12"/>
                <w:szCs w:val="12"/>
              </w:rPr>
            </w:pPr>
            <w:r w:rsidRPr="000914AE">
              <w:rPr>
                <w:rFonts w:ascii="Arial" w:hAnsi="Arial" w:cs="Arial"/>
                <w:sz w:val="12"/>
                <w:szCs w:val="12"/>
              </w:rPr>
              <w:t>I can locate mountainous areas on a map and can describe their formations and name their key features.</w:t>
            </w:r>
          </w:p>
          <w:p w:rsidR="00513F84" w:rsidRPr="00E34E0E" w:rsidRDefault="00513F84" w:rsidP="000914AE">
            <w:pPr>
              <w:numPr>
                <w:ilvl w:val="0"/>
                <w:numId w:val="22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 can understand what volcanoes are, describe how volcanoes vary and explain what stratovolcanoes are</w:t>
            </w:r>
            <w:r w:rsidR="003F1674">
              <w:rPr>
                <w:rFonts w:ascii="Arial" w:hAnsi="Arial" w:cs="Arial"/>
                <w:sz w:val="12"/>
                <w:szCs w:val="12"/>
              </w:rPr>
              <w:t>.</w:t>
            </w:r>
          </w:p>
          <w:p w:rsidR="00513F84" w:rsidRPr="00E34E0E" w:rsidRDefault="00513F84" w:rsidP="000914AE">
            <w:pPr>
              <w:numPr>
                <w:ilvl w:val="0"/>
                <w:numId w:val="22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 xml:space="preserve">I can investigate a volcanic </w:t>
            </w:r>
            <w:r w:rsidR="00010DA1" w:rsidRPr="00E34E0E">
              <w:rPr>
                <w:rFonts w:ascii="Arial" w:hAnsi="Arial" w:cs="Arial"/>
                <w:sz w:val="12"/>
                <w:szCs w:val="12"/>
              </w:rPr>
              <w:t>eruption</w:t>
            </w:r>
            <w:r w:rsidR="000914AE">
              <w:rPr>
                <w:rFonts w:ascii="Arial" w:hAnsi="Arial" w:cs="Arial"/>
                <w:sz w:val="12"/>
                <w:szCs w:val="12"/>
              </w:rPr>
              <w:t xml:space="preserve"> (</w:t>
            </w:r>
            <w:r w:rsidR="00010DA1" w:rsidRPr="00E34E0E">
              <w:rPr>
                <w:rFonts w:ascii="Arial" w:hAnsi="Arial" w:cs="Arial"/>
                <w:sz w:val="12"/>
                <w:szCs w:val="12"/>
              </w:rPr>
              <w:t>case</w:t>
            </w:r>
            <w:r w:rsidRPr="00E34E0E">
              <w:rPr>
                <w:rFonts w:ascii="Arial" w:hAnsi="Arial" w:cs="Arial"/>
                <w:sz w:val="12"/>
                <w:szCs w:val="12"/>
              </w:rPr>
              <w:t xml:space="preserve"> study: Fuego Volcano, Guatemala 2018</w:t>
            </w:r>
            <w:r w:rsidR="000914AE">
              <w:rPr>
                <w:rFonts w:ascii="Arial" w:hAnsi="Arial" w:cs="Arial"/>
                <w:sz w:val="12"/>
                <w:szCs w:val="12"/>
              </w:rPr>
              <w:t xml:space="preserve"> / </w:t>
            </w:r>
            <w:proofErr w:type="spellStart"/>
            <w:r w:rsidR="000914AE" w:rsidRPr="000914AE">
              <w:rPr>
                <w:rFonts w:ascii="Arial" w:hAnsi="Arial" w:cs="Arial"/>
                <w:sz w:val="12"/>
                <w:szCs w:val="12"/>
              </w:rPr>
              <w:t>Eyjafjallajokull</w:t>
            </w:r>
            <w:proofErr w:type="spellEnd"/>
            <w:r w:rsidR="000914AE" w:rsidRPr="000914AE">
              <w:rPr>
                <w:rFonts w:ascii="Arial" w:hAnsi="Arial" w:cs="Arial"/>
                <w:sz w:val="12"/>
                <w:szCs w:val="12"/>
              </w:rPr>
              <w:t>, Iceland</w:t>
            </w:r>
            <w:r w:rsidR="00010DA1" w:rsidRPr="00E34E0E">
              <w:rPr>
                <w:rFonts w:ascii="Arial" w:hAnsi="Arial" w:cs="Arial"/>
                <w:sz w:val="12"/>
                <w:szCs w:val="12"/>
              </w:rPr>
              <w:t>), describe</w:t>
            </w:r>
            <w:r w:rsidRPr="00E34E0E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010DA1" w:rsidRPr="00E34E0E">
              <w:rPr>
                <w:rFonts w:ascii="Arial" w:hAnsi="Arial" w:cs="Arial"/>
                <w:sz w:val="12"/>
                <w:szCs w:val="12"/>
              </w:rPr>
              <w:t>its</w:t>
            </w:r>
            <w:r w:rsidRPr="00E34E0E">
              <w:rPr>
                <w:rFonts w:ascii="Arial" w:hAnsi="Arial" w:cs="Arial"/>
                <w:sz w:val="12"/>
                <w:szCs w:val="12"/>
              </w:rPr>
              <w:t xml:space="preserve"> effects and responses and explore why some people choose to live near a volcano</w:t>
            </w:r>
            <w:r w:rsidR="00C70AB9">
              <w:rPr>
                <w:rFonts w:ascii="Arial" w:hAnsi="Arial" w:cs="Arial"/>
                <w:sz w:val="12"/>
                <w:szCs w:val="12"/>
              </w:rPr>
              <w:t>.</w:t>
            </w:r>
          </w:p>
          <w:p w:rsidR="00513F84" w:rsidRPr="00E34E0E" w:rsidRDefault="00513F84" w:rsidP="000914AE">
            <w:pPr>
              <w:numPr>
                <w:ilvl w:val="0"/>
                <w:numId w:val="22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 can describe how tectonic plates move and explain what an earthquake is and how an earthquake occurs</w:t>
            </w:r>
            <w:r w:rsidR="00C70AB9">
              <w:rPr>
                <w:rFonts w:ascii="Arial" w:hAnsi="Arial" w:cs="Arial"/>
                <w:sz w:val="12"/>
                <w:szCs w:val="12"/>
              </w:rPr>
              <w:t>.</w:t>
            </w:r>
          </w:p>
          <w:p w:rsidR="00513F84" w:rsidRPr="00E34E0E" w:rsidRDefault="00513F84" w:rsidP="000914AE">
            <w:pPr>
              <w:numPr>
                <w:ilvl w:val="0"/>
                <w:numId w:val="22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 can describe the measures that cities across the world have taken to protect people and buildings from earthquakes</w:t>
            </w:r>
          </w:p>
        </w:tc>
        <w:tc>
          <w:tcPr>
            <w:tcW w:w="2929" w:type="dxa"/>
            <w:shd w:val="clear" w:color="auto" w:fill="D9D9D9" w:themeFill="background1" w:themeFillShade="D9"/>
          </w:tcPr>
          <w:p w:rsidR="00513F84" w:rsidRPr="00E34E0E" w:rsidRDefault="00513F84" w:rsidP="00513F8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 xml:space="preserve">I can identify Europe on a world map and locate the UK </w:t>
            </w:r>
          </w:p>
          <w:p w:rsidR="00513F84" w:rsidRPr="00E34E0E" w:rsidRDefault="00513F84" w:rsidP="00513F8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 xml:space="preserve">I can name and locate on a map </w:t>
            </w:r>
            <w:r w:rsidR="00010DA1" w:rsidRPr="00E34E0E">
              <w:rPr>
                <w:rFonts w:ascii="Arial" w:hAnsi="Arial" w:cs="Arial"/>
                <w:sz w:val="12"/>
                <w:szCs w:val="12"/>
              </w:rPr>
              <w:t>important European country</w:t>
            </w:r>
            <w:r w:rsidRPr="00E34E0E">
              <w:rPr>
                <w:rFonts w:ascii="Arial" w:hAnsi="Arial" w:cs="Arial"/>
                <w:sz w:val="12"/>
                <w:szCs w:val="12"/>
              </w:rPr>
              <w:t>.</w:t>
            </w:r>
          </w:p>
          <w:p w:rsidR="00513F84" w:rsidRPr="00E34E0E" w:rsidRDefault="00513F84" w:rsidP="00513F8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 can identify Europe's major cities</w:t>
            </w:r>
          </w:p>
          <w:p w:rsidR="00513F84" w:rsidRPr="00E34E0E" w:rsidRDefault="00513F84" w:rsidP="00513F8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 can identify the environmental regions of Europe and list the countries in each region.</w:t>
            </w:r>
          </w:p>
          <w:p w:rsidR="00513F84" w:rsidRPr="00E34E0E" w:rsidRDefault="00513F84" w:rsidP="00513F8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 can explore the human and physical features of two contrasting European regions</w:t>
            </w:r>
          </w:p>
          <w:p w:rsidR="00513F84" w:rsidRPr="00E34E0E" w:rsidRDefault="00513F84" w:rsidP="00513F8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Identify where Europe's natural resources are located</w:t>
            </w:r>
          </w:p>
          <w:p w:rsidR="00513F84" w:rsidRPr="00E34E0E" w:rsidRDefault="00513F84" w:rsidP="00513F84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929" w:type="dxa"/>
            <w:shd w:val="clear" w:color="auto" w:fill="D9D9D9" w:themeFill="background1" w:themeFillShade="D9"/>
          </w:tcPr>
          <w:p w:rsidR="00513F84" w:rsidRDefault="00513F84" w:rsidP="00513F84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2"/>
                <w:szCs w:val="12"/>
              </w:rPr>
            </w:pPr>
            <w:r w:rsidRPr="00E34E0E">
              <w:rPr>
                <w:rFonts w:ascii="Arial" w:hAnsi="Arial" w:cs="Arial"/>
                <w:sz w:val="12"/>
                <w:szCs w:val="12"/>
              </w:rPr>
              <w:t>I can describe the different places on Earth where water is found and describe the water cycle.</w:t>
            </w:r>
          </w:p>
          <w:p w:rsidR="00513F84" w:rsidRDefault="00513F84" w:rsidP="00513F84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know the difference between weather and climate.</w:t>
            </w:r>
          </w:p>
          <w:p w:rsidR="00513F84" w:rsidRDefault="00513F84" w:rsidP="00513F84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know how rain is formed and know the role that mountains play in causing rain</w:t>
            </w:r>
          </w:p>
          <w:p w:rsidR="00513F84" w:rsidRDefault="00513F84" w:rsidP="00513F84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can explain why we have seasons.</w:t>
            </w:r>
          </w:p>
          <w:p w:rsidR="00513F84" w:rsidRDefault="00513F84" w:rsidP="00513F84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can describe what climate change is.</w:t>
            </w:r>
          </w:p>
          <w:p w:rsidR="00513F84" w:rsidRPr="00E34E0E" w:rsidRDefault="00513F84" w:rsidP="00513F84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I can explain how climate change is affecting the Earth.</w:t>
            </w:r>
          </w:p>
        </w:tc>
      </w:tr>
      <w:tr w:rsidR="00513F84" w:rsidRPr="001B04BC" w:rsidTr="00513F84">
        <w:trPr>
          <w:trHeight w:val="437"/>
        </w:trPr>
        <w:tc>
          <w:tcPr>
            <w:tcW w:w="1271" w:type="dxa"/>
            <w:shd w:val="clear" w:color="auto" w:fill="CCFFFF"/>
          </w:tcPr>
          <w:p w:rsidR="00513F84" w:rsidRPr="001B04BC" w:rsidRDefault="00513F84" w:rsidP="00513F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  <w:tc>
          <w:tcPr>
            <w:tcW w:w="2929" w:type="dxa"/>
            <w:shd w:val="clear" w:color="auto" w:fill="CCFFFF"/>
          </w:tcPr>
          <w:p w:rsidR="00513F84" w:rsidRDefault="003F22D2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Mountain</w:t>
            </w:r>
          </w:p>
          <w:p w:rsidR="003F22D2" w:rsidRDefault="003F22D2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Volcano</w:t>
            </w:r>
          </w:p>
          <w:p w:rsidR="003F22D2" w:rsidRDefault="003F22D2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Earthquake</w:t>
            </w:r>
          </w:p>
          <w:p w:rsidR="003F22D2" w:rsidRDefault="003F22D2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Eruption</w:t>
            </w:r>
          </w:p>
          <w:p w:rsidR="003F22D2" w:rsidRDefault="003F22D2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Tectonic plates</w:t>
            </w:r>
          </w:p>
          <w:p w:rsidR="003F22D2" w:rsidRDefault="003F22D2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Map</w:t>
            </w:r>
          </w:p>
          <w:p w:rsidR="003F22D2" w:rsidRDefault="003F22D2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Examine</w:t>
            </w:r>
          </w:p>
          <w:p w:rsidR="000068A2" w:rsidRDefault="000068A2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Investigate</w:t>
            </w:r>
          </w:p>
          <w:p w:rsidR="003F22D2" w:rsidRPr="00774C5E" w:rsidRDefault="000068A2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Feature</w:t>
            </w:r>
          </w:p>
        </w:tc>
        <w:tc>
          <w:tcPr>
            <w:tcW w:w="2929" w:type="dxa"/>
            <w:shd w:val="clear" w:color="auto" w:fill="CCFFFF"/>
          </w:tcPr>
          <w:p w:rsidR="003F22D2" w:rsidRDefault="003F22D2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European</w:t>
            </w:r>
          </w:p>
          <w:p w:rsidR="003F22D2" w:rsidRDefault="003F22D2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Non-European</w:t>
            </w:r>
          </w:p>
          <w:p w:rsidR="003F22D2" w:rsidRDefault="003F22D2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Country</w:t>
            </w:r>
          </w:p>
          <w:p w:rsidR="003F22D2" w:rsidRDefault="003F22D2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City</w:t>
            </w:r>
          </w:p>
          <w:p w:rsidR="000068A2" w:rsidRDefault="000068A2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Region</w:t>
            </w:r>
          </w:p>
          <w:p w:rsidR="003F22D2" w:rsidRDefault="003F22D2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Human feature</w:t>
            </w:r>
          </w:p>
          <w:p w:rsidR="003F22D2" w:rsidRDefault="003F22D2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Physical feature</w:t>
            </w:r>
          </w:p>
          <w:p w:rsidR="003F22D2" w:rsidRDefault="003F22D2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Environmental</w:t>
            </w:r>
          </w:p>
          <w:p w:rsidR="000068A2" w:rsidRPr="00774C5E" w:rsidRDefault="000068A2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Locate</w:t>
            </w:r>
          </w:p>
        </w:tc>
        <w:tc>
          <w:tcPr>
            <w:tcW w:w="2929" w:type="dxa"/>
            <w:shd w:val="clear" w:color="auto" w:fill="CCFFFF"/>
          </w:tcPr>
          <w:p w:rsidR="00513F84" w:rsidRPr="00774C5E" w:rsidRDefault="00513F84" w:rsidP="00513F8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13F84" w:rsidRPr="001B04BC" w:rsidTr="00513F84">
        <w:trPr>
          <w:trHeight w:val="437"/>
        </w:trPr>
        <w:tc>
          <w:tcPr>
            <w:tcW w:w="1271" w:type="dxa"/>
            <w:shd w:val="clear" w:color="auto" w:fill="CCFFFF"/>
          </w:tcPr>
          <w:p w:rsidR="00513F84" w:rsidRDefault="00513F84" w:rsidP="00513F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Knowledge mat</w:t>
            </w:r>
          </w:p>
        </w:tc>
        <w:tc>
          <w:tcPr>
            <w:tcW w:w="2929" w:type="dxa"/>
            <w:shd w:val="clear" w:color="auto" w:fill="CCFFFF"/>
          </w:tcPr>
          <w:p w:rsidR="00513F84" w:rsidRPr="00774C5E" w:rsidRDefault="00513F84" w:rsidP="00513F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29" w:type="dxa"/>
            <w:shd w:val="clear" w:color="auto" w:fill="CCFFFF"/>
          </w:tcPr>
          <w:p w:rsidR="00513F84" w:rsidRPr="00774C5E" w:rsidRDefault="00513F84" w:rsidP="00513F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29" w:type="dxa"/>
            <w:shd w:val="clear" w:color="auto" w:fill="CCFFFF"/>
          </w:tcPr>
          <w:p w:rsidR="00513F84" w:rsidRPr="00774C5E" w:rsidRDefault="00513F84" w:rsidP="00513F8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13F84" w:rsidRPr="001B04BC" w:rsidTr="00513F84">
        <w:trPr>
          <w:trHeight w:val="542"/>
        </w:trPr>
        <w:tc>
          <w:tcPr>
            <w:tcW w:w="1271" w:type="dxa"/>
            <w:shd w:val="clear" w:color="auto" w:fill="CCFFFF"/>
          </w:tcPr>
          <w:p w:rsidR="00513F84" w:rsidRDefault="00513F84" w:rsidP="00513F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Link book </w:t>
            </w:r>
          </w:p>
        </w:tc>
        <w:tc>
          <w:tcPr>
            <w:tcW w:w="2929" w:type="dxa"/>
            <w:shd w:val="clear" w:color="auto" w:fill="CCFFFF"/>
          </w:tcPr>
          <w:p w:rsidR="00513F84" w:rsidRPr="00774C5E" w:rsidRDefault="00513F84" w:rsidP="00513F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29" w:type="dxa"/>
            <w:shd w:val="clear" w:color="auto" w:fill="CCFFFF"/>
          </w:tcPr>
          <w:p w:rsidR="00513F84" w:rsidRDefault="00824D5A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Europe (Where on Earth?)</w:t>
            </w:r>
          </w:p>
          <w:p w:rsidR="00FA2F09" w:rsidRPr="00774C5E" w:rsidRDefault="00FA2F09" w:rsidP="00513F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ticket around the world</w:t>
            </w:r>
            <w:bookmarkStart w:id="0" w:name="_GoBack"/>
            <w:bookmarkEnd w:id="0"/>
          </w:p>
        </w:tc>
        <w:tc>
          <w:tcPr>
            <w:tcW w:w="2929" w:type="dxa"/>
            <w:shd w:val="clear" w:color="auto" w:fill="CCFFFF"/>
          </w:tcPr>
          <w:p w:rsidR="00513F84" w:rsidRPr="00774C5E" w:rsidRDefault="00513F84" w:rsidP="00513F8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13F84" w:rsidRPr="001B04BC" w:rsidTr="00513F84">
        <w:trPr>
          <w:trHeight w:val="175"/>
        </w:trPr>
        <w:tc>
          <w:tcPr>
            <w:tcW w:w="1271" w:type="dxa"/>
            <w:shd w:val="clear" w:color="auto" w:fill="CCFFFF"/>
          </w:tcPr>
          <w:p w:rsidR="00513F84" w:rsidRDefault="00513F84" w:rsidP="00513F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WAGOLL</w:t>
            </w:r>
          </w:p>
        </w:tc>
        <w:tc>
          <w:tcPr>
            <w:tcW w:w="2929" w:type="dxa"/>
            <w:shd w:val="clear" w:color="auto" w:fill="CCFFFF"/>
          </w:tcPr>
          <w:p w:rsidR="00513F84" w:rsidRDefault="00513F84" w:rsidP="00513F84"/>
        </w:tc>
        <w:tc>
          <w:tcPr>
            <w:tcW w:w="2929" w:type="dxa"/>
            <w:shd w:val="clear" w:color="auto" w:fill="CCFFFF"/>
          </w:tcPr>
          <w:p w:rsidR="00513F84" w:rsidRPr="00774C5E" w:rsidRDefault="00513F84" w:rsidP="00513F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29" w:type="dxa"/>
            <w:shd w:val="clear" w:color="auto" w:fill="CCFFFF"/>
          </w:tcPr>
          <w:p w:rsidR="00513F84" w:rsidRPr="00774C5E" w:rsidRDefault="00513F84" w:rsidP="00513F8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D68C8" w:rsidRDefault="004D68C8"/>
    <w:sectPr w:rsidR="004D68C8" w:rsidSect="001B04BC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DAA" w:rsidRDefault="00446DAA" w:rsidP="005A2BFC">
      <w:pPr>
        <w:spacing w:after="0" w:line="240" w:lineRule="auto"/>
      </w:pPr>
      <w:r>
        <w:separator/>
      </w:r>
    </w:p>
  </w:endnote>
  <w:endnote w:type="continuationSeparator" w:id="0">
    <w:p w:rsidR="00446DAA" w:rsidRDefault="00446DAA" w:rsidP="005A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A89" w:rsidRDefault="00C70AB9">
    <w:pPr>
      <w:pStyle w:val="Footer"/>
    </w:pPr>
    <w:fldSimple w:instr=" FILENAME \p \* MERGEFORMAT ">
      <w:r w:rsidR="00B83665">
        <w:rPr>
          <w:noProof/>
        </w:rPr>
        <w:t>T:\Old Server Shared\2023-2024\Subject plans\Geography\Geography LTP Year 3.docx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DAA" w:rsidRDefault="00446DAA" w:rsidP="005A2BFC">
      <w:pPr>
        <w:spacing w:after="0" w:line="240" w:lineRule="auto"/>
      </w:pPr>
      <w:r>
        <w:separator/>
      </w:r>
    </w:p>
  </w:footnote>
  <w:footnote w:type="continuationSeparator" w:id="0">
    <w:p w:rsidR="00446DAA" w:rsidRDefault="00446DAA" w:rsidP="005A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A89" w:rsidRDefault="00317907">
    <w:pPr>
      <w:pStyle w:val="Header"/>
    </w:pPr>
    <w:r>
      <w:t xml:space="preserve">Year 3 curriculum overview Geography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0.35pt;height:10.35pt" o:bullet="t">
        <v:imagedata r:id="rId1" o:title="msoC9C1"/>
      </v:shape>
    </w:pict>
  </w:numPicBullet>
  <w:abstractNum w:abstractNumId="0" w15:restartNumberingAfterBreak="0">
    <w:nsid w:val="02C02697"/>
    <w:multiLevelType w:val="hybridMultilevel"/>
    <w:tmpl w:val="6A3C1E9A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361DE"/>
    <w:multiLevelType w:val="multilevel"/>
    <w:tmpl w:val="83421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54599C"/>
    <w:multiLevelType w:val="multilevel"/>
    <w:tmpl w:val="FC1A0B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4B17E6"/>
    <w:multiLevelType w:val="hybridMultilevel"/>
    <w:tmpl w:val="EB605A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2E2E21"/>
    <w:multiLevelType w:val="hybridMultilevel"/>
    <w:tmpl w:val="2FD45E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9F0080"/>
    <w:multiLevelType w:val="multilevel"/>
    <w:tmpl w:val="DDFEF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F60F4C"/>
    <w:multiLevelType w:val="hybridMultilevel"/>
    <w:tmpl w:val="15C45F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3694731"/>
    <w:multiLevelType w:val="hybridMultilevel"/>
    <w:tmpl w:val="15C45F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192704"/>
    <w:multiLevelType w:val="hybridMultilevel"/>
    <w:tmpl w:val="F52C4A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871459"/>
    <w:multiLevelType w:val="hybridMultilevel"/>
    <w:tmpl w:val="84A421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59F1909"/>
    <w:multiLevelType w:val="multilevel"/>
    <w:tmpl w:val="5CAEF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7AD0CA5"/>
    <w:multiLevelType w:val="multilevel"/>
    <w:tmpl w:val="A084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9F03E9D"/>
    <w:multiLevelType w:val="hybridMultilevel"/>
    <w:tmpl w:val="84A421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EE0411C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0215B99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5126188"/>
    <w:multiLevelType w:val="hybridMultilevel"/>
    <w:tmpl w:val="5DF88F7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99B6688"/>
    <w:multiLevelType w:val="hybridMultilevel"/>
    <w:tmpl w:val="84A421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0B2980"/>
    <w:multiLevelType w:val="hybridMultilevel"/>
    <w:tmpl w:val="9628E312"/>
    <w:lvl w:ilvl="0" w:tplc="BC080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3EC3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90D8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EEF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28B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1C7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FADD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2E5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141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A3B6452"/>
    <w:multiLevelType w:val="hybridMultilevel"/>
    <w:tmpl w:val="6F8E2E50"/>
    <w:lvl w:ilvl="0" w:tplc="83A61C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C3A3E"/>
    <w:multiLevelType w:val="hybridMultilevel"/>
    <w:tmpl w:val="3A0A0B36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A05E9"/>
    <w:multiLevelType w:val="hybridMultilevel"/>
    <w:tmpl w:val="D7BC0638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824E4"/>
    <w:multiLevelType w:val="hybridMultilevel"/>
    <w:tmpl w:val="D08E86BC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BFB2E2C"/>
    <w:multiLevelType w:val="multilevel"/>
    <w:tmpl w:val="EF0AE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C9B0D0C"/>
    <w:multiLevelType w:val="multilevel"/>
    <w:tmpl w:val="4BB23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E00102B"/>
    <w:multiLevelType w:val="multilevel"/>
    <w:tmpl w:val="03088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29A37F7"/>
    <w:multiLevelType w:val="multilevel"/>
    <w:tmpl w:val="7C24D2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2CB6D33"/>
    <w:multiLevelType w:val="multilevel"/>
    <w:tmpl w:val="19F8B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6A36356"/>
    <w:multiLevelType w:val="multilevel"/>
    <w:tmpl w:val="5A363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7D720A0"/>
    <w:multiLevelType w:val="hybridMultilevel"/>
    <w:tmpl w:val="AE4E787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FB2894"/>
    <w:multiLevelType w:val="hybridMultilevel"/>
    <w:tmpl w:val="C8D04D4C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F4D631B"/>
    <w:multiLevelType w:val="hybridMultilevel"/>
    <w:tmpl w:val="5DF88F7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5565DBE"/>
    <w:multiLevelType w:val="hybridMultilevel"/>
    <w:tmpl w:val="6BD09C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B07377A"/>
    <w:multiLevelType w:val="multilevel"/>
    <w:tmpl w:val="E530F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C386A8B"/>
    <w:multiLevelType w:val="multilevel"/>
    <w:tmpl w:val="291EE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FFC557C"/>
    <w:multiLevelType w:val="hybridMultilevel"/>
    <w:tmpl w:val="2304BAA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074E4D"/>
    <w:multiLevelType w:val="hybridMultilevel"/>
    <w:tmpl w:val="CB88BD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1"/>
  </w:num>
  <w:num w:numId="3">
    <w:abstractNumId w:val="29"/>
  </w:num>
  <w:num w:numId="4">
    <w:abstractNumId w:val="24"/>
  </w:num>
  <w:num w:numId="5">
    <w:abstractNumId w:val="33"/>
  </w:num>
  <w:num w:numId="6">
    <w:abstractNumId w:val="3"/>
  </w:num>
  <w:num w:numId="7">
    <w:abstractNumId w:val="10"/>
  </w:num>
  <w:num w:numId="8">
    <w:abstractNumId w:val="22"/>
  </w:num>
  <w:num w:numId="9">
    <w:abstractNumId w:val="0"/>
  </w:num>
  <w:num w:numId="10">
    <w:abstractNumId w:val="2"/>
  </w:num>
  <w:num w:numId="11">
    <w:abstractNumId w:val="19"/>
  </w:num>
  <w:num w:numId="12">
    <w:abstractNumId w:val="20"/>
  </w:num>
  <w:num w:numId="13">
    <w:abstractNumId w:val="13"/>
  </w:num>
  <w:num w:numId="14">
    <w:abstractNumId w:val="1"/>
  </w:num>
  <w:num w:numId="15">
    <w:abstractNumId w:val="14"/>
  </w:num>
  <w:num w:numId="16">
    <w:abstractNumId w:val="25"/>
  </w:num>
  <w:num w:numId="17">
    <w:abstractNumId w:val="17"/>
  </w:num>
  <w:num w:numId="18">
    <w:abstractNumId w:val="28"/>
  </w:num>
  <w:num w:numId="19">
    <w:abstractNumId w:val="31"/>
  </w:num>
  <w:num w:numId="20">
    <w:abstractNumId w:val="9"/>
  </w:num>
  <w:num w:numId="21">
    <w:abstractNumId w:val="5"/>
  </w:num>
  <w:num w:numId="22">
    <w:abstractNumId w:val="12"/>
  </w:num>
  <w:num w:numId="23">
    <w:abstractNumId w:val="23"/>
  </w:num>
  <w:num w:numId="24">
    <w:abstractNumId w:val="26"/>
  </w:num>
  <w:num w:numId="25">
    <w:abstractNumId w:val="27"/>
  </w:num>
  <w:num w:numId="26">
    <w:abstractNumId w:val="11"/>
  </w:num>
  <w:num w:numId="27">
    <w:abstractNumId w:val="32"/>
  </w:num>
  <w:num w:numId="28">
    <w:abstractNumId w:val="7"/>
  </w:num>
  <w:num w:numId="29">
    <w:abstractNumId w:val="16"/>
  </w:num>
  <w:num w:numId="30">
    <w:abstractNumId w:val="6"/>
  </w:num>
  <w:num w:numId="31">
    <w:abstractNumId w:val="15"/>
  </w:num>
  <w:num w:numId="32">
    <w:abstractNumId w:val="4"/>
  </w:num>
  <w:num w:numId="33">
    <w:abstractNumId w:val="34"/>
  </w:num>
  <w:num w:numId="34">
    <w:abstractNumId w:val="35"/>
  </w:num>
  <w:num w:numId="35">
    <w:abstractNumId w:val="30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8"/>
    <w:rsid w:val="000068A2"/>
    <w:rsid w:val="00010DA1"/>
    <w:rsid w:val="00021AA0"/>
    <w:rsid w:val="00022C94"/>
    <w:rsid w:val="00036F28"/>
    <w:rsid w:val="0003744F"/>
    <w:rsid w:val="0005430E"/>
    <w:rsid w:val="00066F81"/>
    <w:rsid w:val="000736B8"/>
    <w:rsid w:val="0009046B"/>
    <w:rsid w:val="000909EC"/>
    <w:rsid w:val="000914AE"/>
    <w:rsid w:val="00092109"/>
    <w:rsid w:val="000E0778"/>
    <w:rsid w:val="00124D4C"/>
    <w:rsid w:val="001314DF"/>
    <w:rsid w:val="001323FF"/>
    <w:rsid w:val="00140EE1"/>
    <w:rsid w:val="001426F0"/>
    <w:rsid w:val="001545CA"/>
    <w:rsid w:val="00197940"/>
    <w:rsid w:val="001A5683"/>
    <w:rsid w:val="001B04BC"/>
    <w:rsid w:val="001F2FB6"/>
    <w:rsid w:val="001F481F"/>
    <w:rsid w:val="0022056B"/>
    <w:rsid w:val="00232C74"/>
    <w:rsid w:val="00237F67"/>
    <w:rsid w:val="00276F00"/>
    <w:rsid w:val="00287F98"/>
    <w:rsid w:val="00292063"/>
    <w:rsid w:val="002D5A3B"/>
    <w:rsid w:val="002F3F12"/>
    <w:rsid w:val="00306AAB"/>
    <w:rsid w:val="00317907"/>
    <w:rsid w:val="00321C73"/>
    <w:rsid w:val="00331718"/>
    <w:rsid w:val="00340028"/>
    <w:rsid w:val="00354D5B"/>
    <w:rsid w:val="0036127F"/>
    <w:rsid w:val="00376F9F"/>
    <w:rsid w:val="003776E2"/>
    <w:rsid w:val="00382157"/>
    <w:rsid w:val="00396C31"/>
    <w:rsid w:val="003D5C29"/>
    <w:rsid w:val="003F1674"/>
    <w:rsid w:val="003F22D2"/>
    <w:rsid w:val="00437434"/>
    <w:rsid w:val="00446DAA"/>
    <w:rsid w:val="00450D2C"/>
    <w:rsid w:val="00452FE2"/>
    <w:rsid w:val="004B53E0"/>
    <w:rsid w:val="004D68C8"/>
    <w:rsid w:val="004E52E9"/>
    <w:rsid w:val="00504D8A"/>
    <w:rsid w:val="00513F84"/>
    <w:rsid w:val="0056489C"/>
    <w:rsid w:val="00595E5F"/>
    <w:rsid w:val="005A2BFC"/>
    <w:rsid w:val="005B28D3"/>
    <w:rsid w:val="005C0280"/>
    <w:rsid w:val="005C2F39"/>
    <w:rsid w:val="005C4433"/>
    <w:rsid w:val="005E4E2E"/>
    <w:rsid w:val="005E57D8"/>
    <w:rsid w:val="006008D2"/>
    <w:rsid w:val="0060133E"/>
    <w:rsid w:val="00603FAC"/>
    <w:rsid w:val="00611125"/>
    <w:rsid w:val="0063687B"/>
    <w:rsid w:val="00641EF9"/>
    <w:rsid w:val="00674C28"/>
    <w:rsid w:val="006810D8"/>
    <w:rsid w:val="006971CC"/>
    <w:rsid w:val="006C776F"/>
    <w:rsid w:val="00726F4F"/>
    <w:rsid w:val="00736EBE"/>
    <w:rsid w:val="007436B8"/>
    <w:rsid w:val="00774C5E"/>
    <w:rsid w:val="00794825"/>
    <w:rsid w:val="00795020"/>
    <w:rsid w:val="007A2A89"/>
    <w:rsid w:val="007B5F41"/>
    <w:rsid w:val="00803C41"/>
    <w:rsid w:val="0080603A"/>
    <w:rsid w:val="00812964"/>
    <w:rsid w:val="00824D5A"/>
    <w:rsid w:val="0082698F"/>
    <w:rsid w:val="00826CF1"/>
    <w:rsid w:val="00831CFE"/>
    <w:rsid w:val="00835626"/>
    <w:rsid w:val="008424B4"/>
    <w:rsid w:val="00850223"/>
    <w:rsid w:val="00852988"/>
    <w:rsid w:val="008733DA"/>
    <w:rsid w:val="00876EE8"/>
    <w:rsid w:val="00887FF8"/>
    <w:rsid w:val="00891F92"/>
    <w:rsid w:val="008A2316"/>
    <w:rsid w:val="008C23DA"/>
    <w:rsid w:val="008C3086"/>
    <w:rsid w:val="008E3CDA"/>
    <w:rsid w:val="008E6ADC"/>
    <w:rsid w:val="008F3B43"/>
    <w:rsid w:val="00915773"/>
    <w:rsid w:val="00921772"/>
    <w:rsid w:val="0092398F"/>
    <w:rsid w:val="00930F37"/>
    <w:rsid w:val="00960FF8"/>
    <w:rsid w:val="009678B9"/>
    <w:rsid w:val="00986BE4"/>
    <w:rsid w:val="009E3D65"/>
    <w:rsid w:val="00A112F7"/>
    <w:rsid w:val="00A54BB2"/>
    <w:rsid w:val="00A70A4B"/>
    <w:rsid w:val="00A749F8"/>
    <w:rsid w:val="00A76F76"/>
    <w:rsid w:val="00A8279B"/>
    <w:rsid w:val="00AC5553"/>
    <w:rsid w:val="00B3628C"/>
    <w:rsid w:val="00B45157"/>
    <w:rsid w:val="00B549A2"/>
    <w:rsid w:val="00B559DB"/>
    <w:rsid w:val="00B83665"/>
    <w:rsid w:val="00B96E37"/>
    <w:rsid w:val="00BC3843"/>
    <w:rsid w:val="00BD4C91"/>
    <w:rsid w:val="00C3735B"/>
    <w:rsid w:val="00C37577"/>
    <w:rsid w:val="00C574F0"/>
    <w:rsid w:val="00C7012A"/>
    <w:rsid w:val="00C70AB9"/>
    <w:rsid w:val="00C94195"/>
    <w:rsid w:val="00CA0FEA"/>
    <w:rsid w:val="00CA3E6C"/>
    <w:rsid w:val="00CA3EA4"/>
    <w:rsid w:val="00CC137D"/>
    <w:rsid w:val="00CD0F40"/>
    <w:rsid w:val="00D03733"/>
    <w:rsid w:val="00D419E0"/>
    <w:rsid w:val="00D637F4"/>
    <w:rsid w:val="00D90A71"/>
    <w:rsid w:val="00D935EB"/>
    <w:rsid w:val="00D93799"/>
    <w:rsid w:val="00D93D62"/>
    <w:rsid w:val="00DF4D05"/>
    <w:rsid w:val="00E34E0E"/>
    <w:rsid w:val="00E35376"/>
    <w:rsid w:val="00E36382"/>
    <w:rsid w:val="00E42AA8"/>
    <w:rsid w:val="00EA1D06"/>
    <w:rsid w:val="00EC03CC"/>
    <w:rsid w:val="00EE76D2"/>
    <w:rsid w:val="00F007A7"/>
    <w:rsid w:val="00F56C43"/>
    <w:rsid w:val="00F613DC"/>
    <w:rsid w:val="00F63BBA"/>
    <w:rsid w:val="00F710D8"/>
    <w:rsid w:val="00F71174"/>
    <w:rsid w:val="00F912AD"/>
    <w:rsid w:val="00F964A1"/>
    <w:rsid w:val="00FA2F09"/>
    <w:rsid w:val="00FB2FB6"/>
    <w:rsid w:val="00FE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A5712"/>
  <w15:chartTrackingRefBased/>
  <w15:docId w15:val="{F7FADCB5-25B8-4485-A4F9-7921B623D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749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2B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BFC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BFC"/>
  </w:style>
  <w:style w:type="paragraph" w:styleId="Footer">
    <w:name w:val="footer"/>
    <w:basedOn w:val="Normal"/>
    <w:link w:val="Foot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BFC"/>
  </w:style>
  <w:style w:type="character" w:customStyle="1" w:styleId="Heading1Char">
    <w:name w:val="Heading 1 Char"/>
    <w:basedOn w:val="DefaultParagraphFont"/>
    <w:link w:val="Heading1"/>
    <w:uiPriority w:val="9"/>
    <w:rsid w:val="00A749F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749F8"/>
    <w:rPr>
      <w:color w:val="0000FF"/>
      <w:u w:val="single"/>
    </w:rPr>
  </w:style>
  <w:style w:type="paragraph" w:customStyle="1" w:styleId="sc-kpdqfm">
    <w:name w:val="sc-kpdqfm"/>
    <w:basedOn w:val="Normal"/>
    <w:rsid w:val="00073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35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7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1060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Dyer</dc:creator>
  <cp:keywords/>
  <dc:description/>
  <cp:lastModifiedBy>Andi Maynard</cp:lastModifiedBy>
  <cp:revision>11</cp:revision>
  <cp:lastPrinted>2024-06-04T15:58:00Z</cp:lastPrinted>
  <dcterms:created xsi:type="dcterms:W3CDTF">2024-06-05T13:20:00Z</dcterms:created>
  <dcterms:modified xsi:type="dcterms:W3CDTF">2024-12-10T10:52:00Z</dcterms:modified>
</cp:coreProperties>
</file>